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54" w:rsidRPr="00DC3466" w:rsidRDefault="00495C91" w:rsidP="00E85DC5">
      <w:pPr>
        <w:pBdr>
          <w:bottom w:val="single" w:sz="6" w:space="1" w:color="auto"/>
        </w:pBdr>
        <w:rPr>
          <w:rFonts w:ascii="Hiragino Kaku Gothic Pro W3" w:eastAsia="Hiragino Kaku Gothic Pro W3" w:hAnsi="Hiragino Kaku Gothic Pro W3" w:hint="eastAsia"/>
          <w:sz w:val="28"/>
          <w:szCs w:val="22"/>
        </w:rPr>
      </w:pPr>
      <w:r w:rsidRPr="00DC3466">
        <w:rPr>
          <w:rFonts w:ascii="Hiragino Kaku Gothic Pro W3" w:eastAsia="Hiragino Kaku Gothic Pro W3" w:hAnsi="Hiragino Kaku Gothic Pro W3" w:hint="eastAsia"/>
          <w:sz w:val="28"/>
          <w:szCs w:val="22"/>
        </w:rPr>
        <w:t>サイトリニューアル挨拶文案</w:t>
      </w:r>
      <w:r w:rsidR="00E85DC5" w:rsidRPr="00DC3466">
        <w:rPr>
          <w:rFonts w:ascii="Hiragino Kaku Gothic Pro W3" w:eastAsia="Hiragino Kaku Gothic Pro W3" w:hAnsi="Hiragino Kaku Gothic Pro W3" w:hint="eastAsia"/>
          <w:sz w:val="28"/>
          <w:szCs w:val="22"/>
        </w:rPr>
        <w:t>（</w:t>
      </w:r>
      <w:r w:rsidR="00E85DC5" w:rsidRPr="00DC3466">
        <w:rPr>
          <w:rFonts w:ascii="Hiragino Kaku Gothic Pro W3" w:eastAsia="Hiragino Kaku Gothic Pro W3" w:hAnsi="Hiragino Kaku Gothic Pro W3"/>
          <w:sz w:val="28"/>
          <w:szCs w:val="22"/>
        </w:rPr>
        <w:t>FB</w:t>
      </w:r>
      <w:r w:rsidR="00E85DC5" w:rsidRPr="00DC3466">
        <w:rPr>
          <w:rFonts w:ascii="Hiragino Kaku Gothic Pro W3" w:eastAsia="Hiragino Kaku Gothic Pro W3" w:hAnsi="Hiragino Kaku Gothic Pro W3" w:hint="eastAsia"/>
          <w:sz w:val="28"/>
          <w:szCs w:val="22"/>
        </w:rPr>
        <w:t xml:space="preserve"> </w:t>
      </w:r>
      <w:proofErr w:type="spellStart"/>
      <w:r w:rsidR="00E85DC5" w:rsidRPr="00DC3466">
        <w:rPr>
          <w:rFonts w:ascii="Hiragino Kaku Gothic Pro W3" w:eastAsia="Hiragino Kaku Gothic Pro W3" w:hAnsi="Hiragino Kaku Gothic Pro W3"/>
          <w:sz w:val="28"/>
          <w:szCs w:val="22"/>
        </w:rPr>
        <w:t>ver</w:t>
      </w:r>
      <w:proofErr w:type="spellEnd"/>
      <w:r w:rsidR="00E85DC5" w:rsidRPr="00DC3466">
        <w:rPr>
          <w:rFonts w:ascii="Hiragino Kaku Gothic Pro W3" w:eastAsia="Hiragino Kaku Gothic Pro W3" w:hAnsi="Hiragino Kaku Gothic Pro W3" w:hint="eastAsia"/>
          <w:sz w:val="28"/>
          <w:szCs w:val="22"/>
        </w:rPr>
        <w:t>）</w:t>
      </w:r>
    </w:p>
    <w:p w:rsidR="00495C91" w:rsidRPr="00DC3466" w:rsidRDefault="00495C91">
      <w:pPr>
        <w:rPr>
          <w:rFonts w:ascii="Hiragino Kaku Gothic Pro W3" w:eastAsia="Hiragino Kaku Gothic Pro W3" w:hAnsi="Hiragino Kaku Gothic Pro W3"/>
          <w:sz w:val="22"/>
          <w:szCs w:val="22"/>
        </w:rPr>
      </w:pPr>
    </w:p>
    <w:p w:rsidR="00495C91" w:rsidRPr="00DC3466" w:rsidRDefault="00495C91">
      <w:pPr>
        <w:rPr>
          <w:rFonts w:ascii="Hiragino Kaku Gothic Pro W3" w:eastAsia="Hiragino Kaku Gothic Pro W3" w:hAnsi="Hiragino Kaku Gothic Pro W3"/>
          <w:sz w:val="22"/>
          <w:szCs w:val="22"/>
        </w:rPr>
      </w:pPr>
    </w:p>
    <w:p w:rsidR="00FA2254" w:rsidRPr="00DC3466" w:rsidRDefault="00FA2254">
      <w:pPr>
        <w:rPr>
          <w:rFonts w:ascii="Hiragino Kaku Gothic Pro W3" w:eastAsia="Hiragino Kaku Gothic Pro W3" w:hAnsi="Hiragino Kaku Gothic Pro W3"/>
          <w:sz w:val="22"/>
          <w:szCs w:val="22"/>
        </w:rPr>
      </w:pPr>
      <w:bookmarkStart w:id="0" w:name="_GoBack"/>
      <w:r w:rsidRPr="00DC3466">
        <w:rPr>
          <w:rFonts w:ascii="Hiragino Kaku Gothic Pro W3" w:eastAsia="Hiragino Kaku Gothic Pro W3" w:hAnsi="Hiragino Kaku Gothic Pro W3" w:hint="eastAsia"/>
          <w:sz w:val="22"/>
          <w:szCs w:val="22"/>
        </w:rPr>
        <w:t>【みんなのまんなかに】</w:t>
      </w:r>
    </w:p>
    <w:p w:rsidR="003C19AF" w:rsidRPr="00DC3466" w:rsidRDefault="00E85DC5">
      <w:pPr>
        <w:rPr>
          <w:rFonts w:ascii="Hiragino Kaku Gothic Pro W3" w:eastAsia="Hiragino Kaku Gothic Pro W3" w:hAnsi="Hiragino Kaku Gothic Pro W3"/>
          <w:sz w:val="22"/>
          <w:szCs w:val="22"/>
        </w:rPr>
      </w:pPr>
      <w:r w:rsidRPr="00DC3466">
        <w:rPr>
          <w:rFonts w:ascii="Hiragino Kaku Gothic Pro W3" w:eastAsia="Hiragino Kaku Gothic Pro W3" w:hAnsi="Hiragino Kaku Gothic Pro W3" w:hint="eastAsia"/>
          <w:sz w:val="22"/>
          <w:szCs w:val="22"/>
        </w:rPr>
        <w:t>マーケティング会社・</w:t>
      </w:r>
      <w:proofErr w:type="spellStart"/>
      <w:r w:rsidR="00FA2254" w:rsidRPr="00DC3466">
        <w:rPr>
          <w:rFonts w:ascii="Hiragino Kaku Gothic Pro W3" w:eastAsia="Hiragino Kaku Gothic Pro W3" w:hAnsi="Hiragino Kaku Gothic Pro W3" w:hint="eastAsia"/>
          <w:sz w:val="22"/>
          <w:szCs w:val="22"/>
        </w:rPr>
        <w:t>mannaka</w:t>
      </w:r>
      <w:proofErr w:type="spellEnd"/>
      <w:r w:rsidR="00FA2254" w:rsidRPr="00DC3466">
        <w:rPr>
          <w:rFonts w:ascii="Hiragino Kaku Gothic Pro W3" w:eastAsia="Hiragino Kaku Gothic Pro W3" w:hAnsi="Hiragino Kaku Gothic Pro W3" w:hint="eastAsia"/>
          <w:sz w:val="22"/>
          <w:szCs w:val="22"/>
        </w:rPr>
        <w:t>のコーポレートサイトが新しくなりました。</w:t>
      </w:r>
    </w:p>
    <w:p w:rsidR="00FA2254" w:rsidRPr="00DC3466" w:rsidRDefault="00FA2254">
      <w:pPr>
        <w:rPr>
          <w:rFonts w:ascii="Hiragino Kaku Gothic Pro W3" w:eastAsia="Hiragino Kaku Gothic Pro W3" w:hAnsi="Hiragino Kaku Gothic Pro W3"/>
        </w:rPr>
      </w:pPr>
    </w:p>
    <w:p w:rsidR="00E85DC5" w:rsidRPr="00DC3466" w:rsidRDefault="0042753C">
      <w:pPr>
        <w:rPr>
          <w:rFonts w:ascii="Hiragino Kaku Gothic Pro W3" w:eastAsia="Hiragino Kaku Gothic Pro W3" w:hAnsi="Hiragino Kaku Gothic Pro W3" w:hint="eastAsia"/>
        </w:rPr>
      </w:pPr>
      <w:r w:rsidRPr="00DC3466">
        <w:rPr>
          <w:rFonts w:ascii="Hiragino Kaku Gothic Pro W3" w:eastAsia="Hiragino Kaku Gothic Pro W3" w:hAnsi="Hiragino Kaku Gothic Pro W3" w:hint="eastAsia"/>
        </w:rPr>
        <w:t>新たな年号「令和」が発表され</w:t>
      </w:r>
      <w:r w:rsidR="00E85DC5" w:rsidRPr="00DC3466">
        <w:rPr>
          <w:rFonts w:ascii="Hiragino Kaku Gothic Pro W3" w:eastAsia="Hiragino Kaku Gothic Pro W3" w:hAnsi="Hiragino Kaku Gothic Pro W3" w:hint="eastAsia"/>
        </w:rPr>
        <w:t>ました。</w:t>
      </w:r>
    </w:p>
    <w:p w:rsidR="00552C1B" w:rsidRPr="00DC3466" w:rsidRDefault="00FA2254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株式会社</w:t>
      </w:r>
      <w:proofErr w:type="spellStart"/>
      <w:r w:rsidRPr="00DC3466">
        <w:rPr>
          <w:rFonts w:ascii="Hiragino Kaku Gothic Pro W3" w:eastAsia="Hiragino Kaku Gothic Pro W3" w:hAnsi="Hiragino Kaku Gothic Pro W3" w:hint="eastAsia"/>
        </w:rPr>
        <w:t>mannaka</w:t>
      </w:r>
      <w:proofErr w:type="spellEnd"/>
      <w:r w:rsidRPr="00DC3466">
        <w:rPr>
          <w:rFonts w:ascii="Hiragino Kaku Gothic Pro W3" w:eastAsia="Hiragino Kaku Gothic Pro W3" w:hAnsi="Hiragino Kaku Gothic Pro W3" w:hint="eastAsia"/>
        </w:rPr>
        <w:t>（代表：柴田雄平</w:t>
      </w:r>
      <w:r w:rsidR="00E85DC5" w:rsidRPr="00DC3466">
        <w:rPr>
          <w:rFonts w:ascii="Hiragino Kaku Gothic Pro W3" w:eastAsia="Hiragino Kaku Gothic Pro W3" w:hAnsi="Hiragino Kaku Gothic Pro W3" w:hint="eastAsia"/>
        </w:rPr>
        <w:t>、</w:t>
      </w:r>
      <w:r w:rsidR="00495C91" w:rsidRPr="00DC3466">
        <w:rPr>
          <w:rFonts w:ascii="Hiragino Kaku Gothic Pro W3" w:eastAsia="Hiragino Kaku Gothic Pro W3" w:hAnsi="Hiragino Kaku Gothic Pro W3" w:hint="eastAsia"/>
        </w:rPr>
        <w:t>以下「</w:t>
      </w:r>
      <w:proofErr w:type="spellStart"/>
      <w:r w:rsidR="00495C91" w:rsidRPr="00DC3466">
        <w:rPr>
          <w:rFonts w:ascii="Hiragino Kaku Gothic Pro W3" w:eastAsia="Hiragino Kaku Gothic Pro W3" w:hAnsi="Hiragino Kaku Gothic Pro W3" w:hint="eastAsia"/>
        </w:rPr>
        <w:t>mannaka</w:t>
      </w:r>
      <w:proofErr w:type="spellEnd"/>
      <w:r w:rsidR="00495C91" w:rsidRPr="00DC3466">
        <w:rPr>
          <w:rFonts w:ascii="Hiragino Kaku Gothic Pro W3" w:eastAsia="Hiragino Kaku Gothic Pro W3" w:hAnsi="Hiragino Kaku Gothic Pro W3" w:hint="eastAsia"/>
        </w:rPr>
        <w:t>」</w:t>
      </w:r>
      <w:r w:rsidRPr="00DC3466">
        <w:rPr>
          <w:rFonts w:ascii="Hiragino Kaku Gothic Pro W3" w:eastAsia="Hiragino Kaku Gothic Pro W3" w:hAnsi="Hiragino Kaku Gothic Pro W3" w:hint="eastAsia"/>
        </w:rPr>
        <w:t>）</w:t>
      </w:r>
      <w:r w:rsidR="0042753C" w:rsidRPr="00DC3466">
        <w:rPr>
          <w:rFonts w:ascii="Hiragino Kaku Gothic Pro W3" w:eastAsia="Hiragino Kaku Gothic Pro W3" w:hAnsi="Hiragino Kaku Gothic Pro W3" w:hint="eastAsia"/>
        </w:rPr>
        <w:t>も</w:t>
      </w:r>
    </w:p>
    <w:p w:rsidR="0042753C" w:rsidRPr="00DC3466" w:rsidRDefault="0042753C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新たな挑戦</w:t>
      </w:r>
      <w:r w:rsidR="00552C1B" w:rsidRPr="00DC3466">
        <w:rPr>
          <w:rFonts w:ascii="Hiragino Kaku Gothic Pro W3" w:eastAsia="Hiragino Kaku Gothic Pro W3" w:hAnsi="Hiragino Kaku Gothic Pro W3" w:hint="eastAsia"/>
        </w:rPr>
        <w:t>に向けて</w:t>
      </w:r>
      <w:r w:rsidRPr="00DC3466">
        <w:rPr>
          <w:rFonts w:ascii="Hiragino Kaku Gothic Pro W3" w:eastAsia="Hiragino Kaku Gothic Pro W3" w:hAnsi="Hiragino Kaku Gothic Pro W3" w:hint="eastAsia"/>
        </w:rPr>
        <w:t>コーポレートサイトをリニューアル</w:t>
      </w:r>
      <w:r w:rsidR="00552C1B" w:rsidRPr="00DC3466">
        <w:rPr>
          <w:rFonts w:ascii="Hiragino Kaku Gothic Pro W3" w:eastAsia="Hiragino Kaku Gothic Pro W3" w:hAnsi="Hiragino Kaku Gothic Pro W3" w:hint="eastAsia"/>
        </w:rPr>
        <w:t>したことをお知らせします。</w:t>
      </w:r>
    </w:p>
    <w:p w:rsidR="0042753C" w:rsidRPr="00DC3466" w:rsidRDefault="0042753C">
      <w:pPr>
        <w:rPr>
          <w:rFonts w:ascii="Hiragino Kaku Gothic Pro W3" w:eastAsia="Hiragino Kaku Gothic Pro W3" w:hAnsi="Hiragino Kaku Gothic Pro W3"/>
        </w:rPr>
      </w:pPr>
    </w:p>
    <w:p w:rsidR="00552C1B" w:rsidRPr="00DC3466" w:rsidRDefault="0042753C">
      <w:pPr>
        <w:rPr>
          <w:rFonts w:ascii="Hiragino Kaku Gothic Pro W3" w:eastAsia="Hiragino Kaku Gothic Pro W3" w:hAnsi="Hiragino Kaku Gothic Pro W3"/>
        </w:rPr>
      </w:pPr>
      <w:proofErr w:type="spellStart"/>
      <w:r w:rsidRPr="00DC3466">
        <w:rPr>
          <w:rFonts w:ascii="Hiragino Kaku Gothic Pro W3" w:eastAsia="Hiragino Kaku Gothic Pro W3" w:hAnsi="Hiragino Kaku Gothic Pro W3" w:hint="eastAsia"/>
        </w:rPr>
        <w:t>mannaka</w:t>
      </w:r>
      <w:proofErr w:type="spellEnd"/>
      <w:r w:rsidRPr="00DC3466">
        <w:rPr>
          <w:rFonts w:ascii="Hiragino Kaku Gothic Pro W3" w:eastAsia="Hiragino Kaku Gothic Pro W3" w:hAnsi="Hiragino Kaku Gothic Pro W3" w:hint="eastAsia"/>
        </w:rPr>
        <w:t>は</w:t>
      </w:r>
      <w:r w:rsidR="00FA2254" w:rsidRPr="00DC3466">
        <w:rPr>
          <w:rFonts w:ascii="Hiragino Kaku Gothic Pro W3" w:eastAsia="Hiragino Kaku Gothic Pro W3" w:hAnsi="Hiragino Kaku Gothic Pro W3" w:hint="eastAsia"/>
        </w:rPr>
        <w:t>2</w:t>
      </w:r>
      <w:r w:rsidR="00FA2254" w:rsidRPr="00DC3466">
        <w:rPr>
          <w:rFonts w:ascii="Hiragino Kaku Gothic Pro W3" w:eastAsia="Hiragino Kaku Gothic Pro W3" w:hAnsi="Hiragino Kaku Gothic Pro W3"/>
        </w:rPr>
        <w:t>015</w:t>
      </w:r>
      <w:r w:rsidR="00FA2254" w:rsidRPr="00DC3466">
        <w:rPr>
          <w:rFonts w:ascii="Hiragino Kaku Gothic Pro W3" w:eastAsia="Hiragino Kaku Gothic Pro W3" w:hAnsi="Hiragino Kaku Gothic Pro W3" w:hint="eastAsia"/>
        </w:rPr>
        <w:t>年の設立から4年</w:t>
      </w:r>
      <w:r w:rsidR="00552C1B" w:rsidRPr="00DC3466">
        <w:rPr>
          <w:rFonts w:ascii="Hiragino Kaku Gothic Pro W3" w:eastAsia="Hiragino Kaku Gothic Pro W3" w:hAnsi="Hiragino Kaku Gothic Pro W3" w:hint="eastAsia"/>
        </w:rPr>
        <w:t>が経ち、</w:t>
      </w:r>
      <w:r w:rsidR="006B63DE" w:rsidRPr="00DC3466">
        <w:rPr>
          <w:rFonts w:ascii="Hiragino Kaku Gothic Pro W3" w:eastAsia="Hiragino Kaku Gothic Pro W3" w:hAnsi="Hiragino Kaku Gothic Pro W3" w:hint="eastAsia"/>
        </w:rPr>
        <w:t>来期で</w:t>
      </w:r>
      <w:r w:rsidR="00E85DC5" w:rsidRPr="00DC3466">
        <w:rPr>
          <w:rFonts w:ascii="Hiragino Kaku Gothic Pro W3" w:eastAsia="Hiragino Kaku Gothic Pro W3" w:hAnsi="Hiragino Kaku Gothic Pro W3"/>
        </w:rPr>
        <w:t>6</w:t>
      </w:r>
      <w:r w:rsidR="00552C1B" w:rsidRPr="00DC3466">
        <w:rPr>
          <w:rFonts w:ascii="Hiragino Kaku Gothic Pro W3" w:eastAsia="Hiragino Kaku Gothic Pro W3" w:hAnsi="Hiragino Kaku Gothic Pro W3" w:hint="eastAsia"/>
        </w:rPr>
        <w:t>期目を迎えます。</w:t>
      </w:r>
    </w:p>
    <w:p w:rsidR="00552C1B" w:rsidRPr="00DC3466" w:rsidRDefault="00FA2254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大変ありがたいことに</w:t>
      </w:r>
      <w:r w:rsidR="00552C1B" w:rsidRPr="00DC3466">
        <w:rPr>
          <w:rFonts w:ascii="Hiragino Kaku Gothic Pro W3" w:eastAsia="Hiragino Kaku Gothic Pro W3" w:hAnsi="Hiragino Kaku Gothic Pro W3" w:hint="eastAsia"/>
        </w:rPr>
        <w:t>、これまで</w:t>
      </w:r>
      <w:r w:rsidRPr="00DC3466">
        <w:rPr>
          <w:rFonts w:ascii="Hiragino Kaku Gothic Pro W3" w:eastAsia="Hiragino Kaku Gothic Pro W3" w:hAnsi="Hiragino Kaku Gothic Pro W3" w:hint="eastAsia"/>
        </w:rPr>
        <w:t>代表や社員の友人・知人といったリアルなつながり</w:t>
      </w:r>
      <w:r w:rsidR="00552C1B" w:rsidRPr="00DC3466">
        <w:rPr>
          <w:rFonts w:ascii="Hiragino Kaku Gothic Pro W3" w:eastAsia="Hiragino Kaku Gothic Pro W3" w:hAnsi="Hiragino Kaku Gothic Pro W3" w:hint="eastAsia"/>
        </w:rPr>
        <w:t>と</w:t>
      </w:r>
    </w:p>
    <w:p w:rsidR="00FA2254" w:rsidRPr="00DC3466" w:rsidRDefault="00FA2254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ご紹介のみでお仕事をいただいてまいりました。</w:t>
      </w:r>
    </w:p>
    <w:p w:rsidR="00FA2254" w:rsidRPr="00DC3466" w:rsidRDefault="00FA2254">
      <w:pPr>
        <w:rPr>
          <w:rFonts w:ascii="Hiragino Kaku Gothic Pro W3" w:eastAsia="Hiragino Kaku Gothic Pro W3" w:hAnsi="Hiragino Kaku Gothic Pro W3"/>
        </w:rPr>
      </w:pPr>
    </w:p>
    <w:p w:rsidR="00495C91" w:rsidRPr="00DC3466" w:rsidRDefault="00EB2600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今後は</w:t>
      </w:r>
      <w:r w:rsidR="00FA2254" w:rsidRPr="00DC3466">
        <w:rPr>
          <w:rFonts w:ascii="Hiragino Kaku Gothic Pro W3" w:eastAsia="Hiragino Kaku Gothic Pro W3" w:hAnsi="Hiragino Kaku Gothic Pro W3" w:hint="eastAsia"/>
        </w:rPr>
        <w:t>より多くのお客さまと出会い</w:t>
      </w:r>
    </w:p>
    <w:p w:rsidR="00552C1B" w:rsidRPr="00DC3466" w:rsidRDefault="005E0750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共に</w:t>
      </w:r>
      <w:r w:rsidR="00FA2254" w:rsidRPr="00DC3466">
        <w:rPr>
          <w:rFonts w:ascii="Hiragino Kaku Gothic Pro W3" w:eastAsia="Hiragino Kaku Gothic Pro W3" w:hAnsi="Hiragino Kaku Gothic Pro W3" w:hint="eastAsia"/>
        </w:rPr>
        <w:t>わくわくするような世界を創</w:t>
      </w:r>
      <w:r w:rsidR="0075689F" w:rsidRPr="00DC3466">
        <w:rPr>
          <w:rFonts w:ascii="Hiragino Kaku Gothic Pro W3" w:eastAsia="Hiragino Kaku Gothic Pro W3" w:hAnsi="Hiragino Kaku Gothic Pro W3" w:hint="eastAsia"/>
        </w:rPr>
        <w:t>っていき</w:t>
      </w:r>
      <w:r w:rsidR="00495C91" w:rsidRPr="00DC3466">
        <w:rPr>
          <w:rFonts w:ascii="Hiragino Kaku Gothic Pro W3" w:eastAsia="Hiragino Kaku Gothic Pro W3" w:hAnsi="Hiragino Kaku Gothic Pro W3" w:hint="eastAsia"/>
        </w:rPr>
        <w:t>たい</w:t>
      </w:r>
      <w:r w:rsidR="00EB2600" w:rsidRPr="00DC3466">
        <w:rPr>
          <w:rFonts w:ascii="Hiragino Kaku Gothic Pro W3" w:eastAsia="Hiragino Kaku Gothic Pro W3" w:hAnsi="Hiragino Kaku Gothic Pro W3" w:hint="eastAsia"/>
        </w:rPr>
        <w:t>と考え</w:t>
      </w:r>
      <w:r w:rsidR="00552C1B" w:rsidRPr="00DC3466">
        <w:rPr>
          <w:rFonts w:ascii="Hiragino Kaku Gothic Pro W3" w:eastAsia="Hiragino Kaku Gothic Pro W3" w:hAnsi="Hiragino Kaku Gothic Pro W3" w:hint="eastAsia"/>
        </w:rPr>
        <w:t>、サイトのリニューアルを実施</w:t>
      </w:r>
      <w:r w:rsidR="00451DE9" w:rsidRPr="00DC3466">
        <w:rPr>
          <w:rFonts w:ascii="Hiragino Kaku Gothic Pro W3" w:eastAsia="Hiragino Kaku Gothic Pro W3" w:hAnsi="Hiragino Kaku Gothic Pro W3" w:hint="eastAsia"/>
        </w:rPr>
        <w:t>いた</w:t>
      </w:r>
      <w:r w:rsidR="00552C1B" w:rsidRPr="00DC3466">
        <w:rPr>
          <w:rFonts w:ascii="Hiragino Kaku Gothic Pro W3" w:eastAsia="Hiragino Kaku Gothic Pro W3" w:hAnsi="Hiragino Kaku Gothic Pro W3" w:hint="eastAsia"/>
        </w:rPr>
        <w:t>しました。</w:t>
      </w:r>
    </w:p>
    <w:p w:rsidR="00552C1B" w:rsidRPr="00DC3466" w:rsidRDefault="00552C1B">
      <w:pPr>
        <w:rPr>
          <w:rFonts w:ascii="Hiragino Kaku Gothic Pro W3" w:eastAsia="Hiragino Kaku Gothic Pro W3" w:hAnsi="Hiragino Kaku Gothic Pro W3"/>
        </w:rPr>
      </w:pPr>
    </w:p>
    <w:p w:rsidR="00FA2254" w:rsidRPr="00DC3466" w:rsidRDefault="00552C1B">
      <w:pPr>
        <w:rPr>
          <w:rFonts w:ascii="Hiragino Kaku Gothic Pro W3" w:eastAsia="Hiragino Kaku Gothic Pro W3" w:hAnsi="Hiragino Kaku Gothic Pro W3" w:hint="eastAsia"/>
        </w:rPr>
      </w:pPr>
      <w:r w:rsidRPr="00DC3466">
        <w:rPr>
          <w:rFonts w:ascii="Hiragino Kaku Gothic Pro W3" w:eastAsia="Hiragino Kaku Gothic Pro W3" w:hAnsi="Hiragino Kaku Gothic Pro W3" w:hint="eastAsia"/>
        </w:rPr>
        <w:t>今回、</w:t>
      </w:r>
      <w:r w:rsidR="00EB2600" w:rsidRPr="00DC3466">
        <w:rPr>
          <w:rFonts w:ascii="Hiragino Kaku Gothic Pro W3" w:eastAsia="Hiragino Kaku Gothic Pro W3" w:hAnsi="Hiragino Kaku Gothic Pro W3" w:hint="eastAsia"/>
        </w:rPr>
        <w:t>大きく変更した点は下記の通りです。</w:t>
      </w:r>
    </w:p>
    <w:p w:rsidR="00EB2600" w:rsidRPr="00DC3466" w:rsidRDefault="00EB2600">
      <w:pPr>
        <w:rPr>
          <w:rFonts w:ascii="Hiragino Kaku Gothic Pro W3" w:eastAsia="Hiragino Kaku Gothic Pro W3" w:hAnsi="Hiragino Kaku Gothic Pro W3"/>
        </w:rPr>
      </w:pPr>
    </w:p>
    <w:p w:rsidR="00EB2600" w:rsidRPr="00DC3466" w:rsidRDefault="00FA2254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○</w:t>
      </w:r>
      <w:r w:rsidR="00EB2600" w:rsidRPr="00DC3466">
        <w:rPr>
          <w:rFonts w:ascii="Hiragino Kaku Gothic Pro W3" w:eastAsia="Hiragino Kaku Gothic Pro W3" w:hAnsi="Hiragino Kaku Gothic Pro W3" w:hint="eastAsia"/>
        </w:rPr>
        <w:t>「</w:t>
      </w:r>
      <w:r w:rsidR="00EB2600" w:rsidRPr="00DC3466">
        <w:rPr>
          <w:rFonts w:ascii="Hiragino Kaku Gothic Pro W3" w:eastAsia="Hiragino Kaku Gothic Pro W3" w:hAnsi="Hiragino Kaku Gothic Pro W3"/>
        </w:rPr>
        <w:t>CONTACT</w:t>
      </w:r>
      <w:r w:rsidR="00EB2600" w:rsidRPr="00DC3466">
        <w:rPr>
          <w:rFonts w:ascii="Hiragino Kaku Gothic Pro W3" w:eastAsia="Hiragino Kaku Gothic Pro W3" w:hAnsi="Hiragino Kaku Gothic Pro W3" w:hint="eastAsia"/>
        </w:rPr>
        <w:t>」を追加</w:t>
      </w:r>
    </w:p>
    <w:p w:rsidR="00451DE9" w:rsidRPr="00DC3466" w:rsidRDefault="00552C1B" w:rsidP="00EB2600">
      <w:pPr>
        <w:ind w:firstLineChars="50" w:firstLine="105"/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これまでなかった</w:t>
      </w:r>
      <w:r w:rsidR="00451DE9" w:rsidRPr="00DC3466">
        <w:rPr>
          <w:rFonts w:ascii="Hiragino Kaku Gothic Pro W3" w:eastAsia="Hiragino Kaku Gothic Pro W3" w:hAnsi="Hiragino Kaku Gothic Pro W3" w:hint="eastAsia"/>
        </w:rPr>
        <w:t>問い合わせフォームを新たに設置。</w:t>
      </w:r>
    </w:p>
    <w:p w:rsidR="00495C91" w:rsidRPr="00DC3466" w:rsidRDefault="00451DE9" w:rsidP="00451DE9">
      <w:pPr>
        <w:ind w:firstLineChars="50" w:firstLine="105"/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お気軽に</w:t>
      </w:r>
      <w:proofErr w:type="spellStart"/>
      <w:r w:rsidRPr="00DC3466">
        <w:rPr>
          <w:rFonts w:ascii="Hiragino Kaku Gothic Pro W3" w:eastAsia="Hiragino Kaku Gothic Pro W3" w:hAnsi="Hiragino Kaku Gothic Pro W3" w:hint="eastAsia"/>
        </w:rPr>
        <w:t>mannaka</w:t>
      </w:r>
      <w:proofErr w:type="spellEnd"/>
      <w:r w:rsidRPr="00DC3466">
        <w:rPr>
          <w:rFonts w:ascii="Hiragino Kaku Gothic Pro W3" w:eastAsia="Hiragino Kaku Gothic Pro W3" w:hAnsi="Hiragino Kaku Gothic Pro W3" w:hint="eastAsia"/>
        </w:rPr>
        <w:t>へご連絡ください。</w:t>
      </w:r>
    </w:p>
    <w:p w:rsidR="00EB2600" w:rsidRPr="00DC3466" w:rsidRDefault="00EB2600" w:rsidP="00EB2600">
      <w:pPr>
        <w:ind w:firstLineChars="50" w:firstLine="105"/>
        <w:rPr>
          <w:rFonts w:ascii="Hiragino Kaku Gothic Pro W3" w:eastAsia="Hiragino Kaku Gothic Pro W3" w:hAnsi="Hiragino Kaku Gothic Pro W3"/>
        </w:rPr>
      </w:pPr>
    </w:p>
    <w:p w:rsidR="00FA2254" w:rsidRPr="00DC3466" w:rsidRDefault="00FA2254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○</w:t>
      </w:r>
      <w:r w:rsidR="00EB2600" w:rsidRPr="00DC3466">
        <w:rPr>
          <w:rFonts w:ascii="Hiragino Kaku Gothic Pro W3" w:eastAsia="Hiragino Kaku Gothic Pro W3" w:hAnsi="Hiragino Kaku Gothic Pro W3" w:hint="eastAsia"/>
        </w:rPr>
        <w:t>「</w:t>
      </w:r>
      <w:r w:rsidR="00EB2600" w:rsidRPr="00DC3466">
        <w:rPr>
          <w:rFonts w:ascii="Hiragino Kaku Gothic Pro W3" w:eastAsia="Hiragino Kaku Gothic Pro W3" w:hAnsi="Hiragino Kaku Gothic Pro W3"/>
        </w:rPr>
        <w:t>BUSINESS</w:t>
      </w:r>
      <w:r w:rsidR="00EB2600" w:rsidRPr="00DC3466">
        <w:rPr>
          <w:rFonts w:ascii="Hiragino Kaku Gothic Pro W3" w:eastAsia="Hiragino Kaku Gothic Pro W3" w:hAnsi="Hiragino Kaku Gothic Pro W3" w:hint="eastAsia"/>
        </w:rPr>
        <w:t>」ページの拡充</w:t>
      </w:r>
    </w:p>
    <w:p w:rsidR="00451DE9" w:rsidRPr="00DC3466" w:rsidRDefault="00EB2600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 xml:space="preserve">　</w:t>
      </w:r>
      <w:proofErr w:type="spellStart"/>
      <w:r w:rsidR="00552C1B" w:rsidRPr="00DC3466">
        <w:rPr>
          <w:rFonts w:ascii="Hiragino Kaku Gothic Pro W3" w:eastAsia="Hiragino Kaku Gothic Pro W3" w:hAnsi="Hiragino Kaku Gothic Pro W3" w:hint="eastAsia"/>
        </w:rPr>
        <w:t>mannaka</w:t>
      </w:r>
      <w:proofErr w:type="spellEnd"/>
      <w:r w:rsidR="00552C1B" w:rsidRPr="00DC3466">
        <w:rPr>
          <w:rFonts w:ascii="Hiragino Kaku Gothic Pro W3" w:eastAsia="Hiragino Kaku Gothic Pro W3" w:hAnsi="Hiragino Kaku Gothic Pro W3" w:hint="eastAsia"/>
        </w:rPr>
        <w:t>できることや</w:t>
      </w:r>
      <w:r w:rsidR="00451DE9" w:rsidRPr="00DC3466">
        <w:rPr>
          <w:rFonts w:ascii="Hiragino Kaku Gothic Pro W3" w:eastAsia="Hiragino Kaku Gothic Pro W3" w:hAnsi="Hiragino Kaku Gothic Pro W3" w:hint="eastAsia"/>
        </w:rPr>
        <w:t>、サービスの流れ、</w:t>
      </w:r>
      <w:r w:rsidR="00552C1B" w:rsidRPr="00DC3466">
        <w:rPr>
          <w:rFonts w:ascii="Hiragino Kaku Gothic Pro W3" w:eastAsia="Hiragino Kaku Gothic Pro W3" w:hAnsi="Hiragino Kaku Gothic Pro W3" w:hint="eastAsia"/>
        </w:rPr>
        <w:t>事例</w:t>
      </w:r>
      <w:r w:rsidR="00451DE9" w:rsidRPr="00DC3466">
        <w:rPr>
          <w:rFonts w:ascii="Hiragino Kaku Gothic Pro W3" w:eastAsia="Hiragino Kaku Gothic Pro W3" w:hAnsi="Hiragino Kaku Gothic Pro W3" w:hint="eastAsia"/>
        </w:rPr>
        <w:t>など</w:t>
      </w:r>
      <w:r w:rsidR="00552C1B" w:rsidRPr="00DC3466">
        <w:rPr>
          <w:rFonts w:ascii="Hiragino Kaku Gothic Pro W3" w:eastAsia="Hiragino Kaku Gothic Pro W3" w:hAnsi="Hiragino Kaku Gothic Pro W3" w:hint="eastAsia"/>
        </w:rPr>
        <w:t>を</w:t>
      </w:r>
      <w:r w:rsidR="00E85DC5" w:rsidRPr="00DC3466">
        <w:rPr>
          <w:rFonts w:ascii="Hiragino Kaku Gothic Pro W3" w:eastAsia="Hiragino Kaku Gothic Pro W3" w:hAnsi="Hiragino Kaku Gothic Pro W3" w:hint="eastAsia"/>
        </w:rPr>
        <w:t>詳しく</w:t>
      </w:r>
      <w:r w:rsidR="00552C1B" w:rsidRPr="00DC3466">
        <w:rPr>
          <w:rFonts w:ascii="Hiragino Kaku Gothic Pro W3" w:eastAsia="Hiragino Kaku Gothic Pro W3" w:hAnsi="Hiragino Kaku Gothic Pro W3" w:hint="eastAsia"/>
        </w:rPr>
        <w:t>記載しました</w:t>
      </w:r>
      <w:r w:rsidR="00451DE9" w:rsidRPr="00DC3466">
        <w:rPr>
          <w:rFonts w:ascii="Hiragino Kaku Gothic Pro W3" w:eastAsia="Hiragino Kaku Gothic Pro W3" w:hAnsi="Hiragino Kaku Gothic Pro W3" w:hint="eastAsia"/>
        </w:rPr>
        <w:t>。</w:t>
      </w:r>
    </w:p>
    <w:p w:rsidR="00552C1B" w:rsidRPr="00DC3466" w:rsidRDefault="00552C1B">
      <w:pPr>
        <w:rPr>
          <w:rFonts w:ascii="Hiragino Kaku Gothic Pro W3" w:eastAsia="Hiragino Kaku Gothic Pro W3" w:hAnsi="Hiragino Kaku Gothic Pro W3"/>
        </w:rPr>
      </w:pPr>
    </w:p>
    <w:p w:rsidR="00552C1B" w:rsidRPr="00DC3466" w:rsidRDefault="00552C1B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○</w:t>
      </w:r>
      <w:r w:rsidR="00451DE9" w:rsidRPr="00DC3466">
        <w:rPr>
          <w:rFonts w:ascii="Hiragino Kaku Gothic Pro W3" w:eastAsia="Hiragino Kaku Gothic Pro W3" w:hAnsi="Hiragino Kaku Gothic Pro W3" w:hint="eastAsia"/>
        </w:rPr>
        <w:t>「</w:t>
      </w:r>
      <w:r w:rsidR="00451DE9" w:rsidRPr="00DC3466">
        <w:rPr>
          <w:rFonts w:ascii="Hiragino Kaku Gothic Pro W3" w:eastAsia="Hiragino Kaku Gothic Pro W3" w:hAnsi="Hiragino Kaku Gothic Pro W3"/>
        </w:rPr>
        <w:t>RESULT</w:t>
      </w:r>
      <w:r w:rsidR="00451DE9" w:rsidRPr="00DC3466">
        <w:rPr>
          <w:rFonts w:ascii="Hiragino Kaku Gothic Pro W3" w:eastAsia="Hiragino Kaku Gothic Pro W3" w:hAnsi="Hiragino Kaku Gothic Pro W3" w:hint="eastAsia"/>
        </w:rPr>
        <w:t>」の</w:t>
      </w:r>
      <w:r w:rsidR="00E85DC5" w:rsidRPr="00DC3466">
        <w:rPr>
          <w:rFonts w:ascii="Hiragino Kaku Gothic Pro W3" w:eastAsia="Hiragino Kaku Gothic Pro W3" w:hAnsi="Hiragino Kaku Gothic Pro W3" w:hint="eastAsia"/>
        </w:rPr>
        <w:t>更新</w:t>
      </w:r>
    </w:p>
    <w:p w:rsidR="00552C1B" w:rsidRPr="00DC3466" w:rsidRDefault="00451DE9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 xml:space="preserve">　これまで支援させていただいた企業様を掲載しております。</w:t>
      </w:r>
    </w:p>
    <w:p w:rsidR="00552C1B" w:rsidRPr="00DC3466" w:rsidRDefault="00552C1B">
      <w:pPr>
        <w:rPr>
          <w:rFonts w:ascii="Hiragino Kaku Gothic Pro W3" w:eastAsia="Hiragino Kaku Gothic Pro W3" w:hAnsi="Hiragino Kaku Gothic Pro W3"/>
        </w:rPr>
      </w:pPr>
    </w:p>
    <w:p w:rsidR="00451DE9" w:rsidRPr="00DC3466" w:rsidRDefault="00451DE9">
      <w:pPr>
        <w:rPr>
          <w:rFonts w:ascii="Hiragino Kaku Gothic Pro W3" w:eastAsia="Hiragino Kaku Gothic Pro W3" w:hAnsi="Hiragino Kaku Gothic Pro W3"/>
        </w:rPr>
      </w:pPr>
    </w:p>
    <w:p w:rsidR="00495C91" w:rsidRPr="00DC3466" w:rsidRDefault="00495C91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新しくなった</w:t>
      </w:r>
      <w:proofErr w:type="spellStart"/>
      <w:r w:rsidRPr="00DC3466">
        <w:rPr>
          <w:rFonts w:ascii="Hiragino Kaku Gothic Pro W3" w:eastAsia="Hiragino Kaku Gothic Pro W3" w:hAnsi="Hiragino Kaku Gothic Pro W3" w:hint="eastAsia"/>
        </w:rPr>
        <w:t>mannaka</w:t>
      </w:r>
      <w:proofErr w:type="spellEnd"/>
      <w:r w:rsidRPr="00DC3466">
        <w:rPr>
          <w:rFonts w:ascii="Hiragino Kaku Gothic Pro W3" w:eastAsia="Hiragino Kaku Gothic Pro W3" w:hAnsi="Hiragino Kaku Gothic Pro W3" w:hint="eastAsia"/>
        </w:rPr>
        <w:t>コーポレートサイト、</w:t>
      </w:r>
    </w:p>
    <w:p w:rsidR="00495C91" w:rsidRPr="00DC3466" w:rsidRDefault="00495C91">
      <w:pPr>
        <w:rPr>
          <w:rFonts w:ascii="Hiragino Kaku Gothic Pro W3" w:eastAsia="Hiragino Kaku Gothic Pro W3" w:hAnsi="Hiragino Kaku Gothic Pro W3"/>
        </w:rPr>
      </w:pPr>
      <w:r w:rsidRPr="00DC3466">
        <w:rPr>
          <w:rFonts w:ascii="Hiragino Kaku Gothic Pro W3" w:eastAsia="Hiragino Kaku Gothic Pro W3" w:hAnsi="Hiragino Kaku Gothic Pro W3" w:hint="eastAsia"/>
        </w:rPr>
        <w:t>ぜひご覧</w:t>
      </w:r>
      <w:r w:rsidR="00552C1B" w:rsidRPr="00DC3466">
        <w:rPr>
          <w:rFonts w:ascii="Hiragino Kaku Gothic Pro W3" w:eastAsia="Hiragino Kaku Gothic Pro W3" w:hAnsi="Hiragino Kaku Gothic Pro W3" w:hint="eastAsia"/>
        </w:rPr>
        <w:t>ください。</w:t>
      </w:r>
    </w:p>
    <w:bookmarkEnd w:id="0"/>
    <w:p w:rsidR="00FA2254" w:rsidRPr="00FA2254" w:rsidRDefault="00FA2254"/>
    <w:sectPr w:rsidR="00FA2254" w:rsidRPr="00FA2254" w:rsidSect="00787D9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54"/>
    <w:rsid w:val="00313DDC"/>
    <w:rsid w:val="003C19AF"/>
    <w:rsid w:val="0042753C"/>
    <w:rsid w:val="00451DE9"/>
    <w:rsid w:val="00495C91"/>
    <w:rsid w:val="00552C1B"/>
    <w:rsid w:val="005E0750"/>
    <w:rsid w:val="006B63DE"/>
    <w:rsid w:val="0075689F"/>
    <w:rsid w:val="00787D93"/>
    <w:rsid w:val="00956B75"/>
    <w:rsid w:val="00964DB8"/>
    <w:rsid w:val="00D01999"/>
    <w:rsid w:val="00DC3466"/>
    <w:rsid w:val="00E85DC5"/>
    <w:rsid w:val="00EB2600"/>
    <w:rsid w:val="00FA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5312B"/>
  <w15:chartTrackingRefBased/>
  <w15:docId w15:val="{45311E84-BE0A-9246-8503-C76FC335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2019-03-29T15:34:00Z</dcterms:created>
  <dcterms:modified xsi:type="dcterms:W3CDTF">2019-04-02T03:37:00Z</dcterms:modified>
</cp:coreProperties>
</file>